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方正小标宋简体" w:hAnsi="方正小标宋简体" w:eastAsia="宋体" w:cs="方正小标宋简体"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6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无人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看守道口监护经费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sz w:val="36"/>
          <w:szCs w:val="44"/>
        </w:rPr>
      </w:pPr>
      <w:r>
        <w:rPr>
          <w:rFonts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年度绩效自评报告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sz w:val="36"/>
          <w:szCs w:val="44"/>
        </w:rPr>
      </w:pP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（一）</w:t>
      </w:r>
      <w:r>
        <w:rPr>
          <w:rFonts w:hint="eastAsia" w:ascii="仿宋" w:hAnsi="仿宋" w:eastAsia="仿宋" w:cs="楷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楷体"/>
          <w:b/>
          <w:bCs/>
          <w:sz w:val="32"/>
          <w:szCs w:val="32"/>
          <w:lang w:val="en-US" w:eastAsia="zh-CN"/>
        </w:rPr>
        <w:t>023无人看守道口监护经费</w:t>
      </w:r>
      <w:r>
        <w:rPr>
          <w:rFonts w:hint="eastAsia" w:ascii="仿宋" w:hAnsi="仿宋" w:eastAsia="仿宋" w:cs="楷体"/>
          <w:b/>
          <w:bCs/>
          <w:sz w:val="32"/>
          <w:szCs w:val="32"/>
        </w:rPr>
        <w:t>资金预算和绩效目标情况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淮南市经信局</w:t>
      </w:r>
      <w:r>
        <w:rPr>
          <w:rFonts w:hint="eastAsia" w:ascii="仿宋" w:hAnsi="仿宋" w:eastAsia="仿宋" w:cs="仿宋"/>
          <w:sz w:val="32"/>
          <w:szCs w:val="32"/>
        </w:rPr>
        <w:t>下达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全市无人看守道口监护经费</w:t>
      </w:r>
      <w:r>
        <w:rPr>
          <w:rFonts w:ascii="仿宋" w:hAnsi="仿宋" w:eastAsia="仿宋"/>
          <w:sz w:val="32"/>
          <w:szCs w:val="32"/>
        </w:rPr>
        <w:t>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276000</w:t>
      </w:r>
      <w:r>
        <w:rPr>
          <w:rFonts w:ascii="仿宋" w:hAnsi="仿宋" w:eastAsia="仿宋"/>
          <w:sz w:val="32"/>
          <w:szCs w:val="32"/>
        </w:rPr>
        <w:t>元，资金预算合计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276000</w:t>
      </w:r>
      <w:r>
        <w:rPr>
          <w:rFonts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年度绩效目标任务</w:t>
      </w:r>
      <w:r>
        <w:rPr>
          <w:rFonts w:ascii="仿宋" w:hAnsi="仿宋" w:eastAsia="仿宋" w:cs="仿宋"/>
          <w:sz w:val="32"/>
          <w:szCs w:val="32"/>
        </w:rPr>
        <w:t>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做好莲花道口监护工作及道口标准化建设工作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（二）资金安排、分解下达预算和绩效目标情况</w:t>
      </w:r>
    </w:p>
    <w:p>
      <w:pPr>
        <w:tabs>
          <w:tab w:val="left" w:pos="7080"/>
        </w:tabs>
        <w:spacing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市经信局安全生产科工作安排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无人值守道口监护</w:t>
      </w:r>
      <w:r>
        <w:rPr>
          <w:rFonts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</w:rPr>
        <w:t>安排、分解下达使用情况如下：</w:t>
      </w:r>
    </w:p>
    <w:p>
      <w:pPr>
        <w:tabs>
          <w:tab w:val="left" w:pos="7080"/>
        </w:tabs>
        <w:spacing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第三方管理公司费用5</w:t>
      </w:r>
      <w:r>
        <w:rPr>
          <w:rFonts w:hint="eastAsia" w:ascii="仿宋" w:hAnsi="仿宋" w:eastAsia="仿宋" w:cs="仿宋"/>
          <w:sz w:val="32"/>
          <w:szCs w:val="32"/>
        </w:rPr>
        <w:t>万元；</w:t>
      </w:r>
    </w:p>
    <w:p>
      <w:pPr>
        <w:tabs>
          <w:tab w:val="left" w:pos="7080"/>
        </w:tabs>
        <w:spacing w:line="560" w:lineRule="exact"/>
        <w:ind w:firstLine="64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日常办公经费0.6</w:t>
      </w:r>
      <w:r>
        <w:rPr>
          <w:rFonts w:hint="eastAsia" w:ascii="仿宋" w:hAnsi="仿宋" w:eastAsia="仿宋" w:cs="仿宋"/>
          <w:sz w:val="32"/>
          <w:szCs w:val="32"/>
        </w:rPr>
        <w:t>万元；</w:t>
      </w:r>
    </w:p>
    <w:p>
      <w:pPr>
        <w:tabs>
          <w:tab w:val="left" w:pos="7080"/>
        </w:tabs>
        <w:spacing w:line="560" w:lineRule="exact"/>
        <w:ind w:firstLine="64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ascii="仿宋" w:hAnsi="仿宋" w:eastAsia="仿宋" w:cs="仿宋"/>
          <w:sz w:val="32"/>
          <w:szCs w:val="32"/>
        </w:rPr>
        <w:t>对外承包工程项目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tabs>
          <w:tab w:val="left" w:pos="7080"/>
        </w:tabs>
        <w:spacing w:line="560" w:lineRule="exact"/>
        <w:ind w:firstLine="64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以上项目合计分解下达资金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27.6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" w:hAnsi="仿宋" w:eastAsia="仿宋" w:cs="楷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（一）资金投入情况分析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1.项目资金到位情况分析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4月市经信局下达资金276000</w:t>
      </w:r>
      <w:r>
        <w:rPr>
          <w:rFonts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</w:rPr>
        <w:t>。资金到位率100%。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2.项目资金执行情况分析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区无人值守道口监护经费</w:t>
      </w:r>
      <w:r>
        <w:rPr>
          <w:rFonts w:hint="eastAsia" w:ascii="仿宋" w:hAnsi="仿宋" w:eastAsia="仿宋" w:cs="仿宋"/>
          <w:sz w:val="32"/>
          <w:szCs w:val="32"/>
        </w:rPr>
        <w:t>共执行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54320元</w:t>
      </w:r>
      <w:r>
        <w:rPr>
          <w:rFonts w:hint="eastAsia" w:ascii="仿宋" w:hAnsi="仿宋" w:eastAsia="仿宋" w:cs="仿宋"/>
          <w:sz w:val="32"/>
          <w:szCs w:val="32"/>
        </w:rPr>
        <w:t>，严格按照相关程序进行审核，资金执行率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30.86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3.项目资金管理情况分析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为进一步规范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对地方专项转移资金管理，我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ascii="仿宋" w:hAnsi="仿宋" w:eastAsia="仿宋" w:cs="仿宋"/>
          <w:sz w:val="32"/>
          <w:szCs w:val="32"/>
        </w:rPr>
        <w:t>资金文件要求使用兑现</w:t>
      </w:r>
      <w:r>
        <w:rPr>
          <w:rFonts w:hint="eastAsia" w:ascii="仿宋" w:hAnsi="仿宋" w:eastAsia="仿宋" w:cs="仿宋"/>
          <w:sz w:val="32"/>
          <w:szCs w:val="32"/>
        </w:rPr>
        <w:t>，强化了对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无人值守道口监护经费</w:t>
      </w:r>
      <w:r>
        <w:rPr>
          <w:rFonts w:hint="eastAsia" w:ascii="仿宋" w:hAnsi="仿宋" w:eastAsia="仿宋" w:cs="仿宋"/>
          <w:sz w:val="32"/>
          <w:szCs w:val="32"/>
        </w:rPr>
        <w:t>的管理，做到项目资金专款专用，避免了该项资金被挤占、挪用、截留、套取资金现象，资金使用规范、高效。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</w:t>
      </w:r>
      <w:r>
        <w:rPr>
          <w:rFonts w:hint="eastAsia" w:ascii="仿宋" w:hAnsi="仿宋" w:eastAsia="仿宋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楷体"/>
          <w:b/>
          <w:bCs/>
          <w:sz w:val="32"/>
          <w:szCs w:val="32"/>
        </w:rPr>
        <w:t>）绩效目标完成情况分析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1.产出指标完成情况分析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（1）数量指标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年初设定的数量指标为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按时按月发放聘用人员工资，保障铁路道口工作安全有序完成，</w:t>
      </w:r>
      <w:r>
        <w:rPr>
          <w:rFonts w:hint="eastAsia" w:ascii="仿宋" w:hAnsi="仿宋" w:eastAsia="仿宋" w:cs="仿宋"/>
          <w:sz w:val="32"/>
          <w:szCs w:val="32"/>
        </w:rPr>
        <w:t>结果完成率100%。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（2）质量指标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年初设定的质量指标为道口值守工作完成率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100%，</w:t>
      </w:r>
      <w:r>
        <w:rPr>
          <w:rFonts w:hint="eastAsia" w:ascii="仿宋" w:hAnsi="仿宋" w:eastAsia="仿宋" w:cs="仿宋"/>
          <w:sz w:val="32"/>
          <w:szCs w:val="32"/>
        </w:rPr>
        <w:t>全年顺利完成指标，完成率100%。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（3）时效指标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年初设定的时效指标为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兑现时间（1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月底前），实际完成情况为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日常办公经费及人员工资已在9月拨付第三方代管公司，完成率100%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（4）成本指标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年初设定的成本指标为政策资金成本（不超过预算数）。实际完成情况为严格按照政策兑现文件执行，政策资金成本未超过预算数。实际完成率100%。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2.效益指标完成情况分析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（1）经济效益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年初设定的经济效益指标为工资及时拨付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实际完成率100%。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楷体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bCs/>
          <w:sz w:val="32"/>
          <w:szCs w:val="32"/>
        </w:rPr>
        <w:t>（2）社会效益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年初设定的社会效益指标为道口值守工作安全有序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较好的完成了年度任务。</w:t>
      </w:r>
    </w:p>
    <w:p>
      <w:pPr>
        <w:spacing w:line="560" w:lineRule="exact"/>
        <w:ind w:firstLine="643" w:firstLine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3.满意度指标完成情况分析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年初设定的满意度指标为安徽楚扬人力资源服务有限公司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企业满意度达到100%。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三、偏离绩效目标的原因和下一步改进措施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四、绩效自评结果拟应用和公开情况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在此次评价中，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无人看守道口监护经费</w:t>
      </w:r>
      <w:r>
        <w:rPr>
          <w:rFonts w:hint="eastAsia" w:ascii="仿宋" w:hAnsi="仿宋" w:eastAsia="仿宋" w:cs="仿宋"/>
          <w:sz w:val="32"/>
          <w:szCs w:val="32"/>
        </w:rPr>
        <w:t>绩效自评价情况较好，资金使用和效果达到了预期效益。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五、其他需要说明的问题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无。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1YjVlOWYzYTAzZDFlMjM3NjYxMDliOTUxZTM4ZTEifQ=="/>
  </w:docVars>
  <w:rsids>
    <w:rsidRoot w:val="00847139"/>
    <w:rsid w:val="00023DC4"/>
    <w:rsid w:val="00042DA8"/>
    <w:rsid w:val="000A498F"/>
    <w:rsid w:val="001E2716"/>
    <w:rsid w:val="002F5916"/>
    <w:rsid w:val="00383C17"/>
    <w:rsid w:val="003C26AC"/>
    <w:rsid w:val="003F0537"/>
    <w:rsid w:val="004F4290"/>
    <w:rsid w:val="005E2717"/>
    <w:rsid w:val="006E2714"/>
    <w:rsid w:val="007F0A1A"/>
    <w:rsid w:val="008005FE"/>
    <w:rsid w:val="00847139"/>
    <w:rsid w:val="009073E6"/>
    <w:rsid w:val="00931ED3"/>
    <w:rsid w:val="009C04D7"/>
    <w:rsid w:val="00AA1C7D"/>
    <w:rsid w:val="00B37CC1"/>
    <w:rsid w:val="00C258AE"/>
    <w:rsid w:val="00CA3A24"/>
    <w:rsid w:val="00D6375A"/>
    <w:rsid w:val="00EE2EBC"/>
    <w:rsid w:val="00F15DC6"/>
    <w:rsid w:val="00F25E1A"/>
    <w:rsid w:val="00F32A09"/>
    <w:rsid w:val="00FC0DB2"/>
    <w:rsid w:val="01050BBE"/>
    <w:rsid w:val="02D35B0F"/>
    <w:rsid w:val="038C1B57"/>
    <w:rsid w:val="045D151A"/>
    <w:rsid w:val="046C5482"/>
    <w:rsid w:val="05221059"/>
    <w:rsid w:val="054635C8"/>
    <w:rsid w:val="0688231C"/>
    <w:rsid w:val="068D6009"/>
    <w:rsid w:val="07871FC9"/>
    <w:rsid w:val="08753441"/>
    <w:rsid w:val="088535BE"/>
    <w:rsid w:val="097469C0"/>
    <w:rsid w:val="09B35212"/>
    <w:rsid w:val="0A903728"/>
    <w:rsid w:val="0A9529C7"/>
    <w:rsid w:val="0AAC3D94"/>
    <w:rsid w:val="0B7C77AF"/>
    <w:rsid w:val="0C00732A"/>
    <w:rsid w:val="0C014C27"/>
    <w:rsid w:val="0D773659"/>
    <w:rsid w:val="0D9E1255"/>
    <w:rsid w:val="0DA24D33"/>
    <w:rsid w:val="0EA1432A"/>
    <w:rsid w:val="0EB23920"/>
    <w:rsid w:val="0EBA1CEA"/>
    <w:rsid w:val="0EE64DCA"/>
    <w:rsid w:val="0F436727"/>
    <w:rsid w:val="0FE76016"/>
    <w:rsid w:val="109A6B7D"/>
    <w:rsid w:val="10D36A7B"/>
    <w:rsid w:val="11B441D3"/>
    <w:rsid w:val="11EB276B"/>
    <w:rsid w:val="134D04C4"/>
    <w:rsid w:val="13512B59"/>
    <w:rsid w:val="137D2D1A"/>
    <w:rsid w:val="139C240F"/>
    <w:rsid w:val="139D4DE1"/>
    <w:rsid w:val="142C4017"/>
    <w:rsid w:val="152D3627"/>
    <w:rsid w:val="1611674D"/>
    <w:rsid w:val="1682129F"/>
    <w:rsid w:val="17541958"/>
    <w:rsid w:val="186E0521"/>
    <w:rsid w:val="192E59F5"/>
    <w:rsid w:val="19F67215"/>
    <w:rsid w:val="19FB3B2C"/>
    <w:rsid w:val="1BA333BA"/>
    <w:rsid w:val="1BB52E5D"/>
    <w:rsid w:val="1C012BFC"/>
    <w:rsid w:val="1CAF4092"/>
    <w:rsid w:val="1E316CC0"/>
    <w:rsid w:val="1E556AC5"/>
    <w:rsid w:val="1E80437E"/>
    <w:rsid w:val="1F1478DC"/>
    <w:rsid w:val="204C7B50"/>
    <w:rsid w:val="21094D2D"/>
    <w:rsid w:val="21EE3357"/>
    <w:rsid w:val="238C0123"/>
    <w:rsid w:val="24667C38"/>
    <w:rsid w:val="24F86FF3"/>
    <w:rsid w:val="25CF2044"/>
    <w:rsid w:val="265C5ADE"/>
    <w:rsid w:val="271D124E"/>
    <w:rsid w:val="272E2A0D"/>
    <w:rsid w:val="283C1B8F"/>
    <w:rsid w:val="288B157F"/>
    <w:rsid w:val="28BF7AC8"/>
    <w:rsid w:val="292155AD"/>
    <w:rsid w:val="297E3A9B"/>
    <w:rsid w:val="29CB37D2"/>
    <w:rsid w:val="2A0C1283"/>
    <w:rsid w:val="2BE612B4"/>
    <w:rsid w:val="2C3D153C"/>
    <w:rsid w:val="2C66743F"/>
    <w:rsid w:val="2C916BE4"/>
    <w:rsid w:val="2D316B00"/>
    <w:rsid w:val="2D965668"/>
    <w:rsid w:val="2DC46EDA"/>
    <w:rsid w:val="2E2C5F15"/>
    <w:rsid w:val="2E3B1C29"/>
    <w:rsid w:val="2E962923"/>
    <w:rsid w:val="2F4F039F"/>
    <w:rsid w:val="2F5C076B"/>
    <w:rsid w:val="310B7393"/>
    <w:rsid w:val="31F81EB7"/>
    <w:rsid w:val="32A14F70"/>
    <w:rsid w:val="32A24E4C"/>
    <w:rsid w:val="32E50AE5"/>
    <w:rsid w:val="33106C1C"/>
    <w:rsid w:val="34981E04"/>
    <w:rsid w:val="35643638"/>
    <w:rsid w:val="356E0176"/>
    <w:rsid w:val="359516F2"/>
    <w:rsid w:val="375B5FE4"/>
    <w:rsid w:val="378072C9"/>
    <w:rsid w:val="37C728FD"/>
    <w:rsid w:val="38015D14"/>
    <w:rsid w:val="38524054"/>
    <w:rsid w:val="386314CD"/>
    <w:rsid w:val="3A210C3F"/>
    <w:rsid w:val="3A7D7B37"/>
    <w:rsid w:val="3B212141"/>
    <w:rsid w:val="3B5D3CDA"/>
    <w:rsid w:val="3B712504"/>
    <w:rsid w:val="3C180C96"/>
    <w:rsid w:val="3C1B07C1"/>
    <w:rsid w:val="3C630194"/>
    <w:rsid w:val="3D0F10CF"/>
    <w:rsid w:val="3D604663"/>
    <w:rsid w:val="3D8F07E3"/>
    <w:rsid w:val="3DBA253D"/>
    <w:rsid w:val="3E22206F"/>
    <w:rsid w:val="3E2747E3"/>
    <w:rsid w:val="3FFFF753"/>
    <w:rsid w:val="416B7B85"/>
    <w:rsid w:val="41D46C06"/>
    <w:rsid w:val="41ED7EAE"/>
    <w:rsid w:val="426E4668"/>
    <w:rsid w:val="427D328A"/>
    <w:rsid w:val="42BE5F43"/>
    <w:rsid w:val="43AD7F40"/>
    <w:rsid w:val="455315FB"/>
    <w:rsid w:val="4A4E2ED4"/>
    <w:rsid w:val="4AAA5710"/>
    <w:rsid w:val="4AD84720"/>
    <w:rsid w:val="4B8B6DCC"/>
    <w:rsid w:val="4B926247"/>
    <w:rsid w:val="4C1E72A6"/>
    <w:rsid w:val="4C6872B5"/>
    <w:rsid w:val="4CB67BA9"/>
    <w:rsid w:val="4D10516E"/>
    <w:rsid w:val="4D3B70F5"/>
    <w:rsid w:val="4D940452"/>
    <w:rsid w:val="4D9A2748"/>
    <w:rsid w:val="4E175EDF"/>
    <w:rsid w:val="4EDF6964"/>
    <w:rsid w:val="50445E0D"/>
    <w:rsid w:val="50AB7317"/>
    <w:rsid w:val="50FA3941"/>
    <w:rsid w:val="5120343B"/>
    <w:rsid w:val="51BE44DA"/>
    <w:rsid w:val="51C66833"/>
    <w:rsid w:val="51F81051"/>
    <w:rsid w:val="520B2465"/>
    <w:rsid w:val="52395773"/>
    <w:rsid w:val="529C4EF7"/>
    <w:rsid w:val="5301420D"/>
    <w:rsid w:val="536E35C6"/>
    <w:rsid w:val="53D43298"/>
    <w:rsid w:val="53E47531"/>
    <w:rsid w:val="543841D1"/>
    <w:rsid w:val="54936716"/>
    <w:rsid w:val="550F3DA6"/>
    <w:rsid w:val="555960EA"/>
    <w:rsid w:val="57E41C14"/>
    <w:rsid w:val="584211AC"/>
    <w:rsid w:val="58B536DE"/>
    <w:rsid w:val="58E06132"/>
    <w:rsid w:val="58F66957"/>
    <w:rsid w:val="59937367"/>
    <w:rsid w:val="59F53F81"/>
    <w:rsid w:val="5A5879B2"/>
    <w:rsid w:val="5A715782"/>
    <w:rsid w:val="5ABA6644"/>
    <w:rsid w:val="5BBE44E4"/>
    <w:rsid w:val="5CEF33E7"/>
    <w:rsid w:val="5D001A57"/>
    <w:rsid w:val="5E04703F"/>
    <w:rsid w:val="5F337A1A"/>
    <w:rsid w:val="5F4F1A1C"/>
    <w:rsid w:val="5FA87236"/>
    <w:rsid w:val="5FFDDADA"/>
    <w:rsid w:val="5FFE2A04"/>
    <w:rsid w:val="608758C2"/>
    <w:rsid w:val="60FC119F"/>
    <w:rsid w:val="62FD1CE5"/>
    <w:rsid w:val="633C39BC"/>
    <w:rsid w:val="636438AC"/>
    <w:rsid w:val="63D51C59"/>
    <w:rsid w:val="64A41D0A"/>
    <w:rsid w:val="652065CD"/>
    <w:rsid w:val="654140E9"/>
    <w:rsid w:val="668B0361"/>
    <w:rsid w:val="670C5B42"/>
    <w:rsid w:val="674413D7"/>
    <w:rsid w:val="67716838"/>
    <w:rsid w:val="678D5762"/>
    <w:rsid w:val="67AD120F"/>
    <w:rsid w:val="67D51802"/>
    <w:rsid w:val="682F017D"/>
    <w:rsid w:val="68A5534E"/>
    <w:rsid w:val="68D11165"/>
    <w:rsid w:val="6A1D772C"/>
    <w:rsid w:val="6AE3144F"/>
    <w:rsid w:val="6B4742C8"/>
    <w:rsid w:val="6BEA43DF"/>
    <w:rsid w:val="6BF61064"/>
    <w:rsid w:val="6BFC64A5"/>
    <w:rsid w:val="6E126A5A"/>
    <w:rsid w:val="6FC1790B"/>
    <w:rsid w:val="70414F36"/>
    <w:rsid w:val="70B35F5C"/>
    <w:rsid w:val="73863C18"/>
    <w:rsid w:val="761E251C"/>
    <w:rsid w:val="769A0B41"/>
    <w:rsid w:val="76A863B8"/>
    <w:rsid w:val="78173CA3"/>
    <w:rsid w:val="786A7FFB"/>
    <w:rsid w:val="79C512B3"/>
    <w:rsid w:val="7A4962F2"/>
    <w:rsid w:val="7A917F59"/>
    <w:rsid w:val="7AF46590"/>
    <w:rsid w:val="7B322710"/>
    <w:rsid w:val="7C1178F4"/>
    <w:rsid w:val="7C1A4244"/>
    <w:rsid w:val="7CA366E6"/>
    <w:rsid w:val="7CD5085F"/>
    <w:rsid w:val="7D645332"/>
    <w:rsid w:val="7D6A4A88"/>
    <w:rsid w:val="7E033606"/>
    <w:rsid w:val="7E16462D"/>
    <w:rsid w:val="7E845B5E"/>
    <w:rsid w:val="7EC36C74"/>
    <w:rsid w:val="7EFF2B7B"/>
    <w:rsid w:val="7EFF782A"/>
    <w:rsid w:val="7F3E2601"/>
    <w:rsid w:val="7FF735DF"/>
    <w:rsid w:val="7FFC79FF"/>
    <w:rsid w:val="FB7F4B74"/>
    <w:rsid w:val="FE7C4A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8">
    <w:name w:val="页脚 Char"/>
    <w:link w:val="3"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9">
    <w:name w:val="页眉 Char"/>
    <w:link w:val="4"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369</Words>
  <Characters>2105</Characters>
  <Lines>17</Lines>
  <Paragraphs>4</Paragraphs>
  <TotalTime>286</TotalTime>
  <ScaleCrop>false</ScaleCrop>
  <LinksUpToDate>false</LinksUpToDate>
  <CharactersWithSpaces>2470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2023-10-16T15:29:00Z</dcterms:created>
  <dc:creator>hcy</dc:creator>
  <cp:lastModifiedBy>lenovo</cp:lastModifiedBy>
  <cp:lastPrinted>2023-01-20T07:17:00Z</cp:lastPrinted>
  <dcterms:modified xsi:type="dcterms:W3CDTF">2024-04-09T08:11:26Z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80017514FE124578A618A87E5ED4F93E_13</vt:lpwstr>
  </property>
</Properties>
</file>